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140" w:rsidRPr="00D135A8" w:rsidP="00C201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УИД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86MS0059-01-2025-002812-87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D13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ело № 05-0479/2604/2025</w:t>
      </w:r>
    </w:p>
    <w:p w:rsidR="00C20140" w:rsidRPr="00D135A8" w:rsidP="00C20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0140" w:rsidRPr="00D135A8" w:rsidP="00C20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C20140" w:rsidRPr="00D135A8" w:rsidP="00C20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20140" w:rsidRPr="00D135A8" w:rsidP="00C201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 2025 года</w:t>
      </w:r>
    </w:p>
    <w:p w:rsidR="00C20140" w:rsidRPr="00D135A8" w:rsidP="00C201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 д. 9 каб. 209</w:t>
      </w:r>
    </w:p>
    <w:p w:rsidR="00C20140" w:rsidRPr="00D135A8" w:rsidP="00C201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140" w:rsidRPr="00D135A8" w:rsidP="00C20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</w:t>
      </w:r>
    </w:p>
    <w:p w:rsidR="00C20140" w:rsidRPr="00D135A8" w:rsidP="00C20140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с участием привлекаемого лица дело об административном правонарушении, предусмотренном частью 4 статьи 15.33 КоАП РФ, в отношении </w:t>
      </w:r>
    </w:p>
    <w:p w:rsidR="00C20140" w:rsidRPr="00D135A8" w:rsidP="00C20140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Волковой Надежды Ивановны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привлекавшейся к административной ответственности в течение года по главе 15 КоАП РФ,</w:t>
      </w:r>
    </w:p>
    <w:p w:rsidR="00C20140" w:rsidRPr="00D135A8" w:rsidP="00C201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0140" w:rsidRPr="00D135A8" w:rsidP="00C20140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2.1 части 2 статьи 4.1 Федерального закона от 29.12.2006 № 255-ФЗ «Об обязательном социальном страховании на случай временной нетрудоспособности и в связи с материнством» (далее Закон № 255-ФЗ), страхователи своевременно обязаны представлять в установленном порядке в территориальные органы СФР сведения, необходимые для назначения выплаты страхового обеспечения застрахованному лицу, также в соответствии с частью 12 статьи 13 Закона № 255-ФЗ страхователь не позднее 3-х рабочих дней со дня, когда ему стало известно о возникновении обстоятельств прекращения прав застрахованного лица на получение ежемесячного пособия по уходу за ребенком, направляет в территориальный орган страховщика по месту своей регистрации уведомление о прекращении права застрахованного лица .</w:t>
      </w:r>
    </w:p>
    <w:p w:rsidR="00C20140" w:rsidRPr="00D135A8" w:rsidP="00C20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нарушение вышеуказанных норм 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№ 255-ФЗ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должностное лицо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Волкова Надежда Ивановна в установленные законом сроки до 05.09.2024 не представила в территориальный орган страховщика по месту своей регистрации уведомление о прекращении права застрахованного лица на получение ежемесячного пособия по уходу за ребенком на 1 застрахованное лицо. Фактически уведомление направлено 31.10.2024, что подтверждается 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«Соцстрах».</w:t>
      </w:r>
    </w:p>
    <w:p w:rsidR="00C20140" w:rsidRPr="00D135A8" w:rsidP="00C2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Административное правонарушение совершено привлекаемым лицом согласно протоколу об административном правонарушении 06.09.2024 в 00:01.</w:t>
      </w:r>
    </w:p>
    <w:p w:rsidR="00C20140" w:rsidRPr="00D135A8" w:rsidP="00C20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Волкова Надежда Ивановна,</w:t>
      </w:r>
      <w:r w:rsidRPr="00D135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 судебном заседании пояснила, что по выставленному административным органом требованию о возврате излишне выплаченного страхового обеспечения – пособия по уходу за ребенком за сентябрь 2024 года, произведен возврат пособия административному органу 07.11.2024, копия платежного поручения направлена на электронную почту специалиста ОСФР </w:t>
      </w:r>
      <w:hyperlink r:id="rId4" w:history="1">
        <w:r w:rsidRPr="00D135A8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nm</w:t>
        </w:r>
        <w:r w:rsidRPr="00D135A8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D135A8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galuschak</w:t>
        </w:r>
        <w:r w:rsidRPr="00D135A8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@86.sfr.gov.ru</w:t>
        </w:r>
      </w:hyperlink>
      <w:r w:rsidRPr="00D135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 АО БАНК предпринимал попытки уведомления ОСФР по ХМАО-Югре об увольнении (дата увольнения 02.09.2024) 02.09.2024 в 14-36, 16-23, в результате технического сбоя положительный ответ о доставке уведомления в ОСФР не был получен. По результатам устной консультации с сотрудником Отделения ОСФР 03.09.2024, фамилия которого неизвестна, был направлен ответ на запрос в ОСФР об отказе от пособия по уволенному сотруднику с комментарием – причина отказа: увольнение 02.09.2024.</w:t>
      </w:r>
    </w:p>
    <w:p w:rsidR="00C20140" w:rsidRPr="00D135A8" w:rsidP="00C20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Изучив материалы дела, мировой судья приходит к следующему.</w:t>
      </w:r>
    </w:p>
    <w:p w:rsidR="00C20140" w:rsidRPr="00D135A8" w:rsidP="00C20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обоснование вины</w:t>
      </w:r>
      <w:r w:rsidRPr="00D135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Волковой Надежды Ивановны административным органом представлены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протокол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750792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 16.04.2025</w:t>
      </w:r>
      <w:r w:rsidRPr="00D135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 телефонограмма-уведомление, извещение о вызове должностного лица для составления протокола об административном правонарушении, копия списка внутренних почтовых отправлений, выписка из ЕГРЮЛ, пояснения Волковой Н.И., ходатайство об установлении надлежащего субъекта административного правонарушения по части 4 статьи 15.33 КоАП РФ, копия приказа (распоряжения) о переводе работника на другую работу, копия должностной инструкции, копия приказа № 588-од/1 от 30.09.2021, копия регламента, скриншот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0140" w:rsidRPr="00D135A8" w:rsidP="00C2014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Волковой Надежды Ивановны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C20140" w:rsidRPr="00D135A8" w:rsidP="00C201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31.10.2024 </w:t>
      </w:r>
      <w:r w:rsidRPr="00D13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АО БАНК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по тексту - страхователь) направило в Отделение Фонда пенсионного и социального страхования Российской Федерации по Ханты-Мансийскому автономному округу - Югре (далее по тексту - отделение Фонда, страховщик)</w:t>
      </w:r>
    </w:p>
    <w:p w:rsidR="00C20140" w:rsidRPr="00D135A8" w:rsidP="00C201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hAnsi="Times New Roman" w:cs="Times New Roman"/>
          <w:color w:val="000000"/>
          <w:sz w:val="26"/>
          <w:szCs w:val="26"/>
        </w:rPr>
        <w:t>свед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в электронном виде для перерасчета (в связи с прекращением трудовых отношений) </w:t>
      </w:r>
      <w:r w:rsidRPr="00D135A8">
        <w:rPr>
          <w:rFonts w:ascii="Times New Roman" w:hAnsi="Times New Roman" w:cs="Times New Roman"/>
          <w:color w:val="000000"/>
          <w:sz w:val="26"/>
          <w:szCs w:val="26"/>
        </w:rPr>
        <w:t>еже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>месячного пособия по уходу за ребенком   застрахованному лицу назначенному по  уходу за ребенком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утверждается  скриншотом   функционального  компонента  «Процессинг  и  управление выплатами»     Федеральной     государственной     информационной     системы  «Единая итерированная информационная система «Соцстрах»» (далее - программное обеспечение). гласно направленных страхователем сведений застрахованное лицо уволено 02.09.2024 (приказ о прекращении трудовых отношений № 829-л от 06.11.2024 г.). В силу части  12 статьи 13 Закона N 255-ФЗ страхователь не позднее трех рабочих дней со дня, когда ему стало известно о возникновении обстоятельств прекращения права застрахованного лица на получение ежемесячного   пособия   по   уходу   за   ребенком,   направляет   в   территориальный   орган страховщика по месту своей регистрации уведомление о прекращении права застрахованного лица на получение ежемесячного пособия по уходу за ребенком. Страхователь должен был отправить уведомление до 24 час. 00 мин. 05.09.2024, однако  Страхователь не направил уведомление о прекращении права застрахованного лица на получение ежемесячного пособия по уходу за ребенком,   </w:t>
      </w:r>
      <w:r w:rsidRPr="00D13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нарушив   часть   12   статьи   13   Закона   №225-ФЗ.   Дата   и   время   совершения правонарушения:   06.09.2024    в   00   часов   01   минуту.  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  образом,   </w:t>
      </w:r>
      <w:r w:rsidRPr="00D13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пропуск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страхователем   </w:t>
      </w:r>
      <w:r w:rsidRPr="00D13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срока   направления  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страховщику   уведомления   о   прекращении   права застрахованного лица на получение ежемесячного пособия по уходу за ребенком составил </w:t>
      </w:r>
      <w:r w:rsidRPr="00D135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39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дней.</w:t>
      </w:r>
    </w:p>
    <w:p w:rsidR="00C20140" w:rsidRPr="00D135A8" w:rsidP="00C201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Непредставление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РФ оформленных в установленном порядке документов и (или) иных сведений, необходимых для назначения территориальным органом СФР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виде, является административным правонарушением, ответственность за которое предусмотрена частью  4 статьи 15.33. КоАП РФ.</w:t>
      </w:r>
    </w:p>
    <w:p w:rsidR="00C20140" w:rsidRPr="00D135A8" w:rsidP="00C201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статьей 2.4 КоАП, административной ответственности подлежит должностное лицо в случае совершения им административного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правонарушения в связи с неисполнением, либо ненадлежащим исполнением своих служебных обязанностей.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приказа о переводе работника на другую работу от 05.05.2014 №304-л ВОЛКОВА НАДЕЖДА ИВАНОВНА на дату совершения правонарушения являлась АО БАНК Согласно должностной инструкции начальника расчетного отдела от 21.05.2021 ВОЛКОВА Н.И. составляет необходимые сведения, отчеты по операциям, осуществляемым в Отделе, и направление их соответственно в ИФНС РФ, Пенсионный фонд, Фонд социального страхования (пункт 2.15 должностной инструкции).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давности привлечения к административной ответственности, который определяется согласно </w:t>
      </w:r>
      <w:hyperlink r:id="rId5" w:anchor="/document/12125267/entry/4501" w:history="1">
        <w:r w:rsidRPr="00D135A8">
          <w:rPr>
            <w:rStyle w:val="Hyperlink"/>
            <w:rFonts w:ascii="Times New Roman" w:hAnsi="Times New Roman" w:cs="Times New Roman"/>
            <w:color w:val="3272C0"/>
            <w:sz w:val="26"/>
            <w:szCs w:val="26"/>
            <w:u w:val="none"/>
            <w:shd w:val="clear" w:color="auto" w:fill="FFFFFF"/>
          </w:rPr>
          <w:t>части 1 статьи 4.5</w:t>
        </w:r>
      </w:hyperlink>
      <w:r w:rsidRPr="00D135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</w:t>
      </w:r>
      <w:r w:rsidRPr="00D135A8">
        <w:rPr>
          <w:rStyle w:val="Emphasis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КоАП</w:t>
      </w:r>
      <w:r w:rsidRPr="00D135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РФ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</w:t>
      </w:r>
      <w:r w:rsidRPr="00D135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арушение страхового законодательства в 1 год, 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истек ко времени рассмотрения дела судом,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C20140" w:rsidRPr="00D135A8" w:rsidP="00C20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Волковой Надежды Ивановны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квалифицирует по части 4 статьи 15.33 Кодекса РФ об административных правонарушениях – </w:t>
      </w:r>
      <w:r w:rsidRPr="00D135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судом установлено признание вины привлекаемым лицом, незамедлительное устранение допущенных нарушений после сообщения административного органа о их выявлении, принятие мер к своевременной подаче необходимых сведений в административный орган 2 и 3 сентября 02 года, которые не были приняты из-за ошибки, что не было своевременно проверено привлекаемым лицом и устранено с предоставлением сведений на бумажном носителе по невозможности предоставления отчетности по каналам связи. 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привлекаемого должностного лица, предусмотренных статьей 4.3 КоАП РФ, в ходе рассмотрения дела судом не установлено. 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</w:t>
      </w:r>
      <w:r w:rsidRPr="00D135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предусмотрено за совершенное деяние наложение административного штрафа на должностных лиц в размере от трехсот до пятисот рублей. Суд полагает возможным назначение минимального наказания по санкции статьи с отсутствием отягчающих вину обстоятельств и наличия смягчающих. 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в соответствии со </w:t>
      </w:r>
      <w:hyperlink r:id="rId6" w:anchor="/document/12125267/entry/29" w:history="1">
        <w:r w:rsidRPr="00D135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2.9</w:t>
        </w:r>
      </w:hyperlink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если при рассмотрении дела будет установлена малозначительность совершенного административного правонарушения, судья вправе ограничиться устным замечанием, о чем должно быть указано в постановлении.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6" w:anchor="/document/12139487/entry/21" w:history="1">
        <w:r w:rsidRPr="00D135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 21</w:t>
        </w:r>
      </w:hyperlink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Пленума ВС РФ от 24.03.2005 г. N5 "О некоторых вопросах, возникающих у судов при применении </w:t>
      </w:r>
      <w:hyperlink r:id="rId6" w:anchor="/document/12125267/entry/0" w:history="1">
        <w:r w:rsidRPr="00D135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/document/12125267/entry/29" w:history="1">
        <w:r w:rsidRPr="00D135A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2.9</w:t>
        </w:r>
      </w:hyperlink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вправе освободить виновное лицо от административной ответственности и ограничиться устным замечанием.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квалификации правонарушения в качестве малозначительного,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обстоятельства дела, характер совершенного административного правонарушения, степень его общественной опасности, также отсутствие в материалах дела сведений об отягчающих наказание обстоятельствах, отсутствие доказательств, свидетельствующих о том, что деяние, совершенное привлекаемым лицом повлекло какие-либо неблагоприятные последствия, а также принимая во внимание, что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Волкова Надежда Ивановна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предприняла действия для исполнения требований закона, пытаясь представить необходимые сведения </w:t>
      </w:r>
      <w:r w:rsidRPr="00D135A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02.09.2024 и 03.09.2024 и после информации о том, что они не предоставлены незамедлительно 31.10.204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находит, что совершенное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Волковой Надеждой Ивановной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 не создало существенной угрозы охраняемым законом государственным и общественным отношениям, не причинило существенного вреда интересам граждан, общества и государства, в связи с чем, может быть признано малозначительным.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с учетом фактических обстоятельств дела и характера совершенного деяния, считает возможным применить положения </w:t>
      </w:r>
      <w:hyperlink r:id="rId7" w:history="1">
        <w:r w:rsidRPr="00D135A8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статьи 2.9</w:t>
        </w:r>
      </w:hyperlink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поскольку б</w:t>
      </w:r>
      <w:r w:rsidRPr="00D135A8">
        <w:rPr>
          <w:rFonts w:ascii="Times New Roman" w:hAnsi="Times New Roman" w:cs="Times New Roman"/>
          <w:sz w:val="26"/>
          <w:szCs w:val="26"/>
        </w:rPr>
        <w:t xml:space="preserve">ездействие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Волковой Надежды Ивановны</w:t>
      </w:r>
      <w:r w:rsidRPr="00D135A8">
        <w:rPr>
          <w:rFonts w:ascii="Times New Roman" w:hAnsi="Times New Roman" w:cs="Times New Roman"/>
          <w:sz w:val="26"/>
          <w:szCs w:val="26"/>
        </w:rPr>
        <w:t xml:space="preserve"> не носило характер явного неуважения к охраняемым законом общественным отношениям и не несло существенной угрозы этим отношениям.</w:t>
      </w:r>
    </w:p>
    <w:p w:rsidR="00C20140" w:rsidRPr="00D135A8" w:rsidP="00C201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hAnsi="Times New Roman" w:cs="Times New Roman"/>
          <w:sz w:val="26"/>
          <w:szCs w:val="26"/>
        </w:rPr>
        <w:t xml:space="preserve">При принятии решения, суд также исходит из разъяснений, содержащихся в пункте 18.1 постановления Пленума ВАС РФ "О некоторых вопросах, возникших в судебной практике при рассмотрении дел об административных правонарушениях", согласно которым при квалификации административного правонарушения в качестве малозначительного судам надлежит учитывать, что </w:t>
      </w:r>
      <w:hyperlink r:id="rId8" w:history="1">
        <w:r w:rsidRPr="00D135A8">
          <w:rPr>
            <w:rFonts w:ascii="Times New Roman" w:hAnsi="Times New Roman" w:cs="Times New Roman"/>
            <w:color w:val="106BBE"/>
            <w:sz w:val="26"/>
            <w:szCs w:val="26"/>
          </w:rPr>
          <w:t>статья 2.9</w:t>
        </w:r>
      </w:hyperlink>
      <w:r w:rsidRPr="00D135A8">
        <w:rPr>
          <w:rFonts w:ascii="Times New Roman" w:hAnsi="Times New Roman" w:cs="Times New Roman"/>
          <w:sz w:val="26"/>
          <w:szCs w:val="26"/>
        </w:rPr>
        <w:t xml:space="preserve"> КоАП РФ не содержит оговорок о ее неприменении к каким-либо составам правонарушений, предусмотренным КоАП РФ.</w:t>
      </w:r>
    </w:p>
    <w:p w:rsidR="00C20140" w:rsidRPr="00D135A8" w:rsidP="00C201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hAnsi="Times New Roman" w:cs="Times New Roman"/>
          <w:sz w:val="26"/>
          <w:szCs w:val="26"/>
        </w:rPr>
        <w:t xml:space="preserve">Соответствующие органы в каждом конкретном случае самостоятельно определяют, является ли деяние малозначительным. Это позволяет учитывать </w:t>
      </w:r>
      <w:r w:rsidRPr="00D135A8">
        <w:rPr>
          <w:rFonts w:ascii="Times New Roman" w:hAnsi="Times New Roman" w:cs="Times New Roman"/>
          <w:sz w:val="26"/>
          <w:szCs w:val="26"/>
        </w:rPr>
        <w:t>особенности рассматриваемого дела и принимать решение об ответственности правонарушителя персонально в каждом случае с учётом всех обстоятельств совершённого правонарушения.</w:t>
      </w:r>
    </w:p>
    <w:p w:rsidR="00C20140" w:rsidRPr="00D135A8" w:rsidP="00C201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hAnsi="Times New Roman" w:cs="Times New Roman"/>
          <w:sz w:val="26"/>
          <w:szCs w:val="26"/>
        </w:rPr>
        <w:t>Указанные органы обязаны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 (наличии либо отсутствии каких-либо опасных угроз для личности, общества или государства). При отсутствии таких угроз и в случае, как правило, совершения действия (бездействия) без прямого умысла названные органы могут освободить лицо от административной ответственности.</w:t>
      </w:r>
    </w:p>
    <w:p w:rsidR="00C20140" w:rsidRPr="00D135A8" w:rsidP="00C20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hAnsi="Times New Roman" w:cs="Times New Roman"/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данных о личности привлекаемого лица, того обстоятельства, что действия должностного лица, формально содержат признаки состава административного правонарушения, предусмотренного частью 4 </w:t>
      </w:r>
      <w:r w:rsidRPr="00D135A8">
        <w:rPr>
          <w:rFonts w:ascii="Times New Roman" w:hAnsi="Times New Roman" w:cs="Times New Roman"/>
          <w:spacing w:val="-1"/>
          <w:sz w:val="26"/>
          <w:szCs w:val="26"/>
        </w:rPr>
        <w:t xml:space="preserve">статьи 15.33.2 </w:t>
      </w:r>
      <w:r w:rsidRPr="00D135A8">
        <w:rPr>
          <w:rFonts w:ascii="Times New Roman" w:hAnsi="Times New Roman" w:cs="Times New Roman"/>
          <w:sz w:val="26"/>
          <w:szCs w:val="26"/>
        </w:rPr>
        <w:t xml:space="preserve">КоАП РФ, суд с учетом характера совершенного правонарушения, полагает возможным признать совершенное должностным лицом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Волковой Надеждой Ивановной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5A8">
        <w:rPr>
          <w:rFonts w:ascii="Times New Roman" w:hAnsi="Times New Roman" w:cs="Times New Roman"/>
          <w:sz w:val="26"/>
          <w:szCs w:val="26"/>
        </w:rPr>
        <w:t>деяние малозначительным и ограничиться в отношении нее устным замечанием, освободив его от административной ответственности.</w:t>
      </w:r>
    </w:p>
    <w:p w:rsidR="00C20140" w:rsidRPr="00D135A8" w:rsidP="00C20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5A8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изложенного, руководствуясь статьями 2.9, 29.9-29.11 КоАП РФ, мировой судья </w:t>
      </w:r>
    </w:p>
    <w:p w:rsidR="00C20140" w:rsidRPr="00D135A8" w:rsidP="00C201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35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C20140" w:rsidRPr="00D135A8" w:rsidP="00C2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должностное лицо </w:t>
      </w:r>
      <w:r w:rsidRPr="00D135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Волкову Надежду Ивановну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5A8">
        <w:rPr>
          <w:rFonts w:ascii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частью 4 статьи </w:t>
      </w:r>
      <w:r w:rsidRPr="00D135A8">
        <w:rPr>
          <w:rFonts w:ascii="Times New Roman" w:hAnsi="Times New Roman" w:cs="Times New Roman"/>
          <w:color w:val="000000"/>
          <w:sz w:val="26"/>
          <w:szCs w:val="26"/>
        </w:rPr>
        <w:t>15.33.2. КоАП РФ,</w:t>
      </w:r>
      <w:r w:rsidRPr="00D135A8">
        <w:rPr>
          <w:rFonts w:ascii="Times New Roman" w:hAnsi="Times New Roman" w:cs="Times New Roman"/>
          <w:sz w:val="26"/>
          <w:szCs w:val="26"/>
        </w:rPr>
        <w:t xml:space="preserve"> признать совершенное административное правонарушение малозначительным и в соответствии со </w:t>
      </w:r>
      <w:hyperlink r:id="rId8" w:history="1">
        <w:r w:rsidRPr="00D135A8">
          <w:rPr>
            <w:rFonts w:ascii="Times New Roman" w:hAnsi="Times New Roman" w:cs="Times New Roman"/>
            <w:color w:val="106BBE"/>
            <w:sz w:val="26"/>
            <w:szCs w:val="26"/>
          </w:rPr>
          <w:t>статьей 2.9</w:t>
        </w:r>
      </w:hyperlink>
      <w:r w:rsidRPr="00D135A8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назначенного наказания освободить, ограничившись устным замечанием.</w:t>
      </w:r>
    </w:p>
    <w:p w:rsidR="00C20140" w:rsidRPr="00D135A8" w:rsidP="00C20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20140" w:rsidRPr="00D135A8" w:rsidP="00C2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140" w:rsidRPr="00D135A8" w:rsidP="00C201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35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341A98"/>
    <w:sectPr w:rsidSect="00D135A8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6430732"/>
      <w:docPartObj>
        <w:docPartGallery w:val="Page Numbers (Bottom of Page)"/>
        <w:docPartUnique/>
      </w:docPartObj>
    </w:sdtPr>
    <w:sdtContent>
      <w:p w:rsidR="00D135A8">
        <w:pPr>
          <w:pStyle w:val="Footer"/>
          <w:jc w:val="center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35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40"/>
    <w:rsid w:val="00341A98"/>
    <w:rsid w:val="00C20140"/>
    <w:rsid w:val="00D13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3FDBCD-A0A5-4EDA-B07B-C988AFC5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14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20140"/>
    <w:rPr>
      <w:i/>
      <w:iCs/>
    </w:rPr>
  </w:style>
  <w:style w:type="paragraph" w:styleId="Footer">
    <w:name w:val="footer"/>
    <w:basedOn w:val="Normal"/>
    <w:link w:val="a"/>
    <w:uiPriority w:val="99"/>
    <w:unhideWhenUsed/>
    <w:rsid w:val="00C2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2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m.galuschak@86.sfr.gov.ru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garantf1://12025267.29/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